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7E" w:rsidRPr="00C60376" w:rsidRDefault="00D2387E" w:rsidP="00C60376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C60376">
        <w:rPr>
          <w:rFonts w:asciiTheme="majorHAnsi" w:hAnsiTheme="majorHAnsi"/>
          <w:b/>
          <w:sz w:val="40"/>
          <w:szCs w:val="40"/>
          <w:u w:val="single"/>
        </w:rPr>
        <w:t>Metodiky práce v NRP</w:t>
      </w:r>
    </w:p>
    <w:p w:rsidR="00C60376" w:rsidRDefault="00C60376" w:rsidP="00C60376">
      <w:pPr>
        <w:jc w:val="center"/>
        <w:rPr>
          <w:rFonts w:asciiTheme="majorHAnsi" w:hAnsiTheme="majorHAnsi"/>
          <w:b/>
          <w:sz w:val="32"/>
          <w:szCs w:val="32"/>
        </w:rPr>
      </w:pPr>
    </w:p>
    <w:p w:rsidR="006C2C8F" w:rsidRPr="006C2C8F" w:rsidRDefault="006C2C8F" w:rsidP="00C60376">
      <w:pPr>
        <w:jc w:val="center"/>
        <w:rPr>
          <w:rFonts w:ascii="Calibri" w:hAnsi="Calibri"/>
        </w:rPr>
      </w:pPr>
      <w:r>
        <w:rPr>
          <w:rFonts w:ascii="Calibri" w:hAnsi="Calibri"/>
        </w:rPr>
        <w:t>S</w:t>
      </w:r>
      <w:r w:rsidRPr="006C2C8F">
        <w:rPr>
          <w:rFonts w:ascii="Calibri" w:hAnsi="Calibri"/>
        </w:rPr>
        <w:t xml:space="preserve">etkání u kulatého stolu 2 </w:t>
      </w:r>
    </w:p>
    <w:p w:rsidR="00C60376" w:rsidRPr="006C2C8F" w:rsidRDefault="00C60376" w:rsidP="00C60376">
      <w:pPr>
        <w:jc w:val="center"/>
        <w:rPr>
          <w:rFonts w:ascii="Calibri" w:hAnsi="Calibri"/>
          <w:sz w:val="22"/>
          <w:szCs w:val="22"/>
        </w:rPr>
      </w:pPr>
      <w:r w:rsidRPr="006C2C8F">
        <w:rPr>
          <w:rFonts w:ascii="Calibri" w:hAnsi="Calibri"/>
        </w:rPr>
        <w:t xml:space="preserve">17. června 2013, </w:t>
      </w:r>
      <w:r w:rsidRPr="006C2C8F">
        <w:rPr>
          <w:rFonts w:ascii="Calibri" w:hAnsi="Calibri"/>
          <w:sz w:val="22"/>
          <w:szCs w:val="22"/>
        </w:rPr>
        <w:t>CEELI Institut, Vila Grébovka, Praha 2</w:t>
      </w:r>
    </w:p>
    <w:p w:rsidR="00D2387E" w:rsidRDefault="00D2387E" w:rsidP="00960593">
      <w:pPr>
        <w:rPr>
          <w:rFonts w:asciiTheme="majorHAnsi" w:hAnsiTheme="majorHAnsi"/>
          <w:i/>
          <w:sz w:val="22"/>
          <w:szCs w:val="22"/>
        </w:rPr>
      </w:pPr>
    </w:p>
    <w:p w:rsidR="005A4CBA" w:rsidRPr="005A4CBA" w:rsidRDefault="005A4CBA" w:rsidP="00C60376">
      <w:pPr>
        <w:rPr>
          <w:rFonts w:asciiTheme="majorHAnsi" w:hAnsiTheme="majorHAnsi"/>
          <w:b/>
          <w:u w:val="single"/>
        </w:rPr>
      </w:pPr>
    </w:p>
    <w:p w:rsidR="00E24C30" w:rsidRPr="006C2C8F" w:rsidRDefault="00E24C30" w:rsidP="00C60376">
      <w:pPr>
        <w:rPr>
          <w:rFonts w:asciiTheme="majorHAnsi" w:hAnsiTheme="majorHAnsi"/>
          <w:b/>
          <w:sz w:val="28"/>
          <w:szCs w:val="28"/>
          <w:u w:val="single"/>
        </w:rPr>
      </w:pPr>
      <w:r w:rsidRPr="006C2C8F">
        <w:rPr>
          <w:rFonts w:asciiTheme="majorHAnsi" w:hAnsiTheme="majorHAnsi"/>
          <w:b/>
          <w:sz w:val="28"/>
          <w:szCs w:val="28"/>
          <w:u w:val="single"/>
        </w:rPr>
        <w:t>PROGRAM</w:t>
      </w:r>
    </w:p>
    <w:p w:rsidR="00E24C30" w:rsidRPr="005A4CBA" w:rsidRDefault="00E24C30" w:rsidP="00E24C30">
      <w:pPr>
        <w:rPr>
          <w:rFonts w:asciiTheme="majorHAnsi" w:hAnsiTheme="majorHAnsi"/>
          <w:sz w:val="28"/>
          <w:szCs w:val="28"/>
        </w:rPr>
      </w:pPr>
    </w:p>
    <w:p w:rsidR="00E24C30" w:rsidRPr="004642D9" w:rsidRDefault="00E24C30" w:rsidP="00E36845">
      <w:pPr>
        <w:tabs>
          <w:tab w:val="left" w:pos="426"/>
          <w:tab w:val="left" w:pos="709"/>
        </w:tabs>
        <w:rPr>
          <w:rFonts w:asciiTheme="majorHAnsi" w:hAnsiTheme="majorHAnsi"/>
          <w:sz w:val="22"/>
          <w:szCs w:val="22"/>
        </w:rPr>
      </w:pPr>
      <w:r w:rsidRPr="006C2C8F">
        <w:rPr>
          <w:rFonts w:asciiTheme="majorHAnsi" w:hAnsiTheme="majorHAnsi"/>
          <w:i/>
          <w:sz w:val="22"/>
          <w:szCs w:val="22"/>
        </w:rPr>
        <w:t xml:space="preserve">  </w:t>
      </w:r>
      <w:r w:rsidR="00E36845" w:rsidRPr="006C2C8F">
        <w:rPr>
          <w:rFonts w:asciiTheme="majorHAnsi" w:hAnsiTheme="majorHAnsi"/>
          <w:i/>
          <w:sz w:val="22"/>
          <w:szCs w:val="22"/>
        </w:rPr>
        <w:t xml:space="preserve"> </w:t>
      </w:r>
      <w:r w:rsidRPr="004642D9">
        <w:rPr>
          <w:rFonts w:asciiTheme="majorHAnsi" w:hAnsiTheme="majorHAnsi"/>
          <w:sz w:val="22"/>
          <w:szCs w:val="22"/>
        </w:rPr>
        <w:t>9,30 - 10,00</w:t>
      </w:r>
      <w:r w:rsidRPr="004642D9">
        <w:rPr>
          <w:rFonts w:asciiTheme="majorHAnsi" w:hAnsiTheme="majorHAnsi"/>
          <w:sz w:val="22"/>
          <w:szCs w:val="22"/>
        </w:rPr>
        <w:tab/>
        <w:t>Registrace účastníků, coffee break</w:t>
      </w:r>
    </w:p>
    <w:p w:rsidR="00E24C30" w:rsidRPr="004642D9" w:rsidRDefault="00E24C30" w:rsidP="00E24C30">
      <w:pPr>
        <w:rPr>
          <w:rFonts w:asciiTheme="majorHAnsi" w:hAnsiTheme="majorHAnsi"/>
          <w:sz w:val="22"/>
          <w:szCs w:val="22"/>
        </w:rPr>
      </w:pPr>
    </w:p>
    <w:p w:rsidR="00E24C30" w:rsidRPr="004642D9" w:rsidRDefault="00E24C30" w:rsidP="00E24C30">
      <w:pPr>
        <w:rPr>
          <w:rFonts w:asciiTheme="majorHAnsi" w:hAnsiTheme="majorHAnsi"/>
          <w:sz w:val="22"/>
          <w:szCs w:val="22"/>
        </w:rPr>
      </w:pPr>
      <w:r w:rsidRPr="004642D9">
        <w:rPr>
          <w:rFonts w:asciiTheme="majorHAnsi" w:hAnsiTheme="majorHAnsi"/>
          <w:sz w:val="22"/>
          <w:szCs w:val="22"/>
        </w:rPr>
        <w:t>10,00 - 10,10</w:t>
      </w:r>
      <w:r w:rsidRPr="004642D9">
        <w:rPr>
          <w:rFonts w:asciiTheme="majorHAnsi" w:hAnsiTheme="majorHAnsi"/>
          <w:sz w:val="22"/>
          <w:szCs w:val="22"/>
        </w:rPr>
        <w:tab/>
        <w:t>Zahájení setkání</w:t>
      </w:r>
    </w:p>
    <w:p w:rsidR="00E24C30" w:rsidRPr="004642D9" w:rsidRDefault="00E24C30" w:rsidP="00E24C30">
      <w:pPr>
        <w:rPr>
          <w:rFonts w:asciiTheme="majorHAnsi" w:hAnsiTheme="majorHAnsi"/>
          <w:sz w:val="22"/>
          <w:szCs w:val="22"/>
        </w:rPr>
      </w:pPr>
    </w:p>
    <w:p w:rsidR="00E24C30" w:rsidRPr="006C2C8F" w:rsidRDefault="00E24C30" w:rsidP="005A4CBA">
      <w:pPr>
        <w:ind w:left="1440" w:hanging="1440"/>
        <w:rPr>
          <w:rFonts w:asciiTheme="majorHAnsi" w:hAnsiTheme="majorHAnsi"/>
          <w:i/>
          <w:sz w:val="22"/>
          <w:szCs w:val="22"/>
        </w:rPr>
      </w:pPr>
      <w:r w:rsidRPr="004642D9">
        <w:rPr>
          <w:rFonts w:asciiTheme="majorHAnsi" w:hAnsiTheme="majorHAnsi"/>
          <w:sz w:val="22"/>
          <w:szCs w:val="22"/>
        </w:rPr>
        <w:t>10,10 - 10,30</w:t>
      </w:r>
      <w:r w:rsidRPr="004642D9">
        <w:rPr>
          <w:rFonts w:asciiTheme="majorHAnsi" w:hAnsiTheme="majorHAnsi"/>
          <w:sz w:val="22"/>
          <w:szCs w:val="22"/>
        </w:rPr>
        <w:tab/>
        <w:t>Projekt Centrum podpory náhradní rodinné péče</w:t>
      </w:r>
      <w:r w:rsidRPr="006C2C8F">
        <w:rPr>
          <w:rFonts w:asciiTheme="majorHAnsi" w:hAnsiTheme="majorHAnsi"/>
          <w:i/>
          <w:sz w:val="22"/>
          <w:szCs w:val="22"/>
        </w:rPr>
        <w:t xml:space="preserve"> – </w:t>
      </w:r>
      <w:r w:rsidR="005A4CBA">
        <w:rPr>
          <w:rFonts w:asciiTheme="majorHAnsi" w:hAnsiTheme="majorHAnsi"/>
          <w:sz w:val="22"/>
          <w:szCs w:val="22"/>
        </w:rPr>
        <w:t>G. Navrátilová,</w:t>
      </w:r>
      <w:r w:rsidR="005A4CBA">
        <w:rPr>
          <w:rFonts w:asciiTheme="majorHAnsi" w:hAnsiTheme="majorHAnsi"/>
          <w:i/>
          <w:sz w:val="22"/>
          <w:szCs w:val="22"/>
        </w:rPr>
        <w:t xml:space="preserve"> </w:t>
      </w:r>
      <w:r w:rsidRPr="006C2C8F">
        <w:rPr>
          <w:rFonts w:asciiTheme="majorHAnsi" w:hAnsiTheme="majorHAnsi"/>
          <w:i/>
          <w:sz w:val="22"/>
          <w:szCs w:val="22"/>
        </w:rPr>
        <w:t xml:space="preserve">Centrum podpory, o.p.s., </w:t>
      </w:r>
      <w:r w:rsidR="005A4CBA" w:rsidRPr="005A4CBA">
        <w:rPr>
          <w:rFonts w:asciiTheme="majorHAnsi" w:hAnsiTheme="majorHAnsi"/>
          <w:sz w:val="22"/>
          <w:szCs w:val="22"/>
        </w:rPr>
        <w:t>V. Bubleová</w:t>
      </w:r>
      <w:r w:rsidR="005A4CBA">
        <w:rPr>
          <w:rFonts w:asciiTheme="majorHAnsi" w:hAnsiTheme="majorHAnsi"/>
          <w:sz w:val="22"/>
          <w:szCs w:val="22"/>
        </w:rPr>
        <w:t>,</w:t>
      </w:r>
      <w:r w:rsidR="005A4CBA">
        <w:rPr>
          <w:rFonts w:asciiTheme="majorHAnsi" w:hAnsiTheme="majorHAnsi"/>
          <w:i/>
          <w:sz w:val="22"/>
          <w:szCs w:val="22"/>
        </w:rPr>
        <w:t xml:space="preserve"> </w:t>
      </w:r>
      <w:r w:rsidRPr="006C2C8F">
        <w:rPr>
          <w:rFonts w:asciiTheme="majorHAnsi" w:hAnsiTheme="majorHAnsi"/>
          <w:i/>
          <w:sz w:val="22"/>
          <w:szCs w:val="22"/>
        </w:rPr>
        <w:t>SNRP</w:t>
      </w:r>
    </w:p>
    <w:p w:rsidR="00E24C30" w:rsidRPr="006C2C8F" w:rsidRDefault="00E24C30" w:rsidP="00E24C30">
      <w:pPr>
        <w:rPr>
          <w:rFonts w:asciiTheme="majorHAnsi" w:hAnsiTheme="majorHAnsi"/>
          <w:i/>
          <w:sz w:val="22"/>
          <w:szCs w:val="22"/>
        </w:rPr>
      </w:pPr>
    </w:p>
    <w:p w:rsidR="00E24C30" w:rsidRPr="004642D9" w:rsidRDefault="00E24C30" w:rsidP="00E24C30">
      <w:pPr>
        <w:rPr>
          <w:rFonts w:asciiTheme="majorHAnsi" w:hAnsiTheme="majorHAnsi"/>
          <w:i/>
          <w:sz w:val="22"/>
          <w:szCs w:val="22"/>
        </w:rPr>
      </w:pPr>
      <w:r w:rsidRPr="004642D9">
        <w:rPr>
          <w:rFonts w:asciiTheme="majorHAnsi" w:hAnsiTheme="majorHAnsi"/>
          <w:sz w:val="22"/>
          <w:szCs w:val="22"/>
        </w:rPr>
        <w:t>10,30 - 11,00</w:t>
      </w:r>
      <w:r w:rsidRPr="004642D9">
        <w:rPr>
          <w:rFonts w:asciiTheme="majorHAnsi" w:hAnsiTheme="majorHAnsi"/>
          <w:sz w:val="22"/>
          <w:szCs w:val="22"/>
        </w:rPr>
        <w:tab/>
        <w:t xml:space="preserve">Co je metodika a k čemu slouží – </w:t>
      </w:r>
      <w:r w:rsidR="005A4CBA">
        <w:rPr>
          <w:rFonts w:asciiTheme="majorHAnsi" w:hAnsiTheme="majorHAnsi"/>
          <w:sz w:val="22"/>
          <w:szCs w:val="22"/>
        </w:rPr>
        <w:t xml:space="preserve">Z. Dvořáková, </w:t>
      </w:r>
      <w:r w:rsidR="005A4CBA">
        <w:rPr>
          <w:rFonts w:asciiTheme="majorHAnsi" w:hAnsiTheme="majorHAnsi"/>
          <w:i/>
          <w:sz w:val="22"/>
          <w:szCs w:val="22"/>
        </w:rPr>
        <w:t>Nadace Sirius</w:t>
      </w:r>
      <w:r w:rsidRPr="004642D9">
        <w:rPr>
          <w:rFonts w:asciiTheme="majorHAnsi" w:hAnsiTheme="majorHAnsi"/>
          <w:i/>
          <w:sz w:val="22"/>
          <w:szCs w:val="22"/>
        </w:rPr>
        <w:t>, o.p.s.</w:t>
      </w:r>
    </w:p>
    <w:p w:rsidR="00E24C30" w:rsidRPr="004642D9" w:rsidRDefault="00E24C30" w:rsidP="00E24C30">
      <w:pPr>
        <w:rPr>
          <w:rFonts w:asciiTheme="majorHAnsi" w:hAnsiTheme="majorHAnsi"/>
          <w:sz w:val="22"/>
          <w:szCs w:val="22"/>
        </w:rPr>
      </w:pPr>
    </w:p>
    <w:p w:rsidR="00E24C30" w:rsidRPr="004642D9" w:rsidRDefault="00E24C30" w:rsidP="00E24C30">
      <w:pPr>
        <w:ind w:left="1418" w:hanging="1418"/>
        <w:rPr>
          <w:rFonts w:asciiTheme="majorHAnsi" w:hAnsiTheme="majorHAnsi"/>
          <w:i/>
          <w:sz w:val="22"/>
          <w:szCs w:val="22"/>
        </w:rPr>
      </w:pPr>
      <w:r w:rsidRPr="004642D9">
        <w:rPr>
          <w:rFonts w:asciiTheme="majorHAnsi" w:hAnsiTheme="majorHAnsi"/>
          <w:sz w:val="22"/>
          <w:szCs w:val="22"/>
        </w:rPr>
        <w:t>11,00 - 11,30</w:t>
      </w:r>
      <w:r w:rsidRPr="004642D9">
        <w:rPr>
          <w:rFonts w:asciiTheme="majorHAnsi" w:hAnsiTheme="majorHAnsi"/>
          <w:sz w:val="22"/>
          <w:szCs w:val="22"/>
        </w:rPr>
        <w:tab/>
        <w:t xml:space="preserve">Prezentace výběru a hodnocení metodik dobré praxe pro další šíření – </w:t>
      </w:r>
      <w:r w:rsidR="005A4CBA">
        <w:rPr>
          <w:rFonts w:asciiTheme="majorHAnsi" w:hAnsiTheme="majorHAnsi"/>
          <w:sz w:val="22"/>
          <w:szCs w:val="22"/>
        </w:rPr>
        <w:t xml:space="preserve">G. Navrátilová, </w:t>
      </w:r>
      <w:r w:rsidRPr="004642D9">
        <w:rPr>
          <w:rFonts w:asciiTheme="majorHAnsi" w:hAnsiTheme="majorHAnsi"/>
          <w:i/>
          <w:sz w:val="22"/>
          <w:szCs w:val="22"/>
        </w:rPr>
        <w:t>Centrum podpory, o.p.s.</w:t>
      </w:r>
    </w:p>
    <w:p w:rsidR="00E24C30" w:rsidRPr="004642D9" w:rsidRDefault="00E24C30" w:rsidP="00E24C30">
      <w:pPr>
        <w:rPr>
          <w:rFonts w:asciiTheme="majorHAnsi" w:hAnsiTheme="majorHAnsi"/>
          <w:sz w:val="22"/>
          <w:szCs w:val="22"/>
        </w:rPr>
      </w:pPr>
    </w:p>
    <w:p w:rsidR="005A4CBA" w:rsidRDefault="00E24C30" w:rsidP="00E24C30">
      <w:pPr>
        <w:rPr>
          <w:rFonts w:asciiTheme="majorHAnsi" w:hAnsiTheme="majorHAnsi"/>
          <w:sz w:val="22"/>
          <w:szCs w:val="22"/>
        </w:rPr>
      </w:pPr>
      <w:r w:rsidRPr="004642D9">
        <w:rPr>
          <w:rFonts w:asciiTheme="majorHAnsi" w:hAnsiTheme="majorHAnsi"/>
          <w:sz w:val="22"/>
          <w:szCs w:val="22"/>
        </w:rPr>
        <w:t>11,30 - 12,00</w:t>
      </w:r>
      <w:r w:rsidRPr="004642D9">
        <w:rPr>
          <w:rFonts w:asciiTheme="majorHAnsi" w:hAnsiTheme="majorHAnsi"/>
          <w:sz w:val="22"/>
          <w:szCs w:val="22"/>
        </w:rPr>
        <w:tab/>
        <w:t>Diskuse</w:t>
      </w:r>
      <w:r w:rsidR="005A4CBA">
        <w:rPr>
          <w:rFonts w:asciiTheme="majorHAnsi" w:hAnsiTheme="majorHAnsi"/>
          <w:sz w:val="22"/>
          <w:szCs w:val="22"/>
        </w:rPr>
        <w:t xml:space="preserve"> s vystoupením M. </w:t>
      </w:r>
      <w:proofErr w:type="spellStart"/>
      <w:r w:rsidR="005A4CBA">
        <w:rPr>
          <w:rFonts w:asciiTheme="majorHAnsi" w:hAnsiTheme="majorHAnsi"/>
          <w:sz w:val="22"/>
          <w:szCs w:val="22"/>
        </w:rPr>
        <w:t>Macely</w:t>
      </w:r>
      <w:proofErr w:type="spellEnd"/>
      <w:r w:rsidR="005A4CBA">
        <w:rPr>
          <w:rFonts w:asciiTheme="majorHAnsi" w:hAnsiTheme="majorHAnsi"/>
          <w:sz w:val="22"/>
          <w:szCs w:val="22"/>
        </w:rPr>
        <w:t xml:space="preserve">, ředitele odboru rodiny a ochrany práv dětí </w:t>
      </w:r>
    </w:p>
    <w:p w:rsidR="00E24C30" w:rsidRPr="004642D9" w:rsidRDefault="005A4CBA" w:rsidP="005A4CBA">
      <w:pPr>
        <w:ind w:left="720"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na MPSV</w:t>
      </w:r>
    </w:p>
    <w:p w:rsidR="00E24C30" w:rsidRPr="004642D9" w:rsidRDefault="00E24C30" w:rsidP="00E24C30">
      <w:pPr>
        <w:rPr>
          <w:rFonts w:asciiTheme="majorHAnsi" w:hAnsiTheme="majorHAnsi"/>
          <w:sz w:val="22"/>
          <w:szCs w:val="22"/>
        </w:rPr>
      </w:pPr>
    </w:p>
    <w:p w:rsidR="00E24C30" w:rsidRPr="004642D9" w:rsidRDefault="00E24C30" w:rsidP="00E24C30">
      <w:pPr>
        <w:rPr>
          <w:rFonts w:asciiTheme="majorHAnsi" w:hAnsiTheme="majorHAnsi"/>
          <w:sz w:val="22"/>
          <w:szCs w:val="22"/>
        </w:rPr>
      </w:pPr>
      <w:r w:rsidRPr="004642D9">
        <w:rPr>
          <w:rFonts w:asciiTheme="majorHAnsi" w:hAnsiTheme="majorHAnsi"/>
          <w:sz w:val="22"/>
          <w:szCs w:val="22"/>
        </w:rPr>
        <w:t>12,00 - 13,00</w:t>
      </w:r>
      <w:r w:rsidRPr="004642D9">
        <w:rPr>
          <w:rFonts w:asciiTheme="majorHAnsi" w:hAnsiTheme="majorHAnsi"/>
          <w:sz w:val="22"/>
          <w:szCs w:val="22"/>
        </w:rPr>
        <w:tab/>
        <w:t>Polední menu, káva</w:t>
      </w:r>
    </w:p>
    <w:p w:rsidR="00E24C30" w:rsidRPr="004642D9" w:rsidRDefault="00E24C30" w:rsidP="00E24C30">
      <w:pPr>
        <w:rPr>
          <w:rFonts w:asciiTheme="majorHAnsi" w:hAnsiTheme="majorHAnsi"/>
          <w:sz w:val="22"/>
          <w:szCs w:val="22"/>
        </w:rPr>
      </w:pPr>
    </w:p>
    <w:p w:rsidR="005A4CBA" w:rsidRDefault="00E24C30" w:rsidP="00E24C30">
      <w:pPr>
        <w:rPr>
          <w:rFonts w:asciiTheme="majorHAnsi" w:hAnsiTheme="majorHAnsi"/>
          <w:sz w:val="22"/>
          <w:szCs w:val="22"/>
        </w:rPr>
      </w:pPr>
      <w:r w:rsidRPr="004642D9">
        <w:rPr>
          <w:rFonts w:asciiTheme="majorHAnsi" w:hAnsiTheme="majorHAnsi"/>
          <w:sz w:val="22"/>
          <w:szCs w:val="22"/>
        </w:rPr>
        <w:t>13,00 - 14,00</w:t>
      </w:r>
      <w:r w:rsidRPr="004642D9">
        <w:rPr>
          <w:rFonts w:asciiTheme="majorHAnsi" w:hAnsiTheme="majorHAnsi"/>
          <w:sz w:val="22"/>
          <w:szCs w:val="22"/>
        </w:rPr>
        <w:tab/>
        <w:t>Prezentace 3 metodik vybraných organizací</w:t>
      </w:r>
      <w:r w:rsidR="005A4CBA">
        <w:rPr>
          <w:rFonts w:asciiTheme="majorHAnsi" w:hAnsiTheme="majorHAnsi"/>
          <w:sz w:val="22"/>
          <w:szCs w:val="22"/>
        </w:rPr>
        <w:t xml:space="preserve">: </w:t>
      </w:r>
    </w:p>
    <w:p w:rsidR="00E24C30" w:rsidRDefault="005A4CBA" w:rsidP="005A4CBA">
      <w:pPr>
        <w:ind w:left="698"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J. </w:t>
      </w:r>
      <w:proofErr w:type="spellStart"/>
      <w:r>
        <w:rPr>
          <w:rFonts w:asciiTheme="majorHAnsi" w:hAnsiTheme="majorHAnsi"/>
          <w:sz w:val="22"/>
          <w:szCs w:val="22"/>
        </w:rPr>
        <w:t>Šalátová</w:t>
      </w:r>
      <w:proofErr w:type="spellEnd"/>
      <w:r>
        <w:rPr>
          <w:rFonts w:asciiTheme="majorHAnsi" w:hAnsiTheme="majorHAnsi"/>
          <w:sz w:val="22"/>
          <w:szCs w:val="22"/>
        </w:rPr>
        <w:t xml:space="preserve">, </w:t>
      </w:r>
      <w:r w:rsidRPr="00B06947">
        <w:rPr>
          <w:rFonts w:asciiTheme="majorHAnsi" w:hAnsiTheme="majorHAnsi"/>
          <w:i/>
          <w:sz w:val="22"/>
          <w:szCs w:val="22"/>
        </w:rPr>
        <w:t>SOS dětské vesničky</w:t>
      </w:r>
    </w:p>
    <w:p w:rsidR="005A4CBA" w:rsidRDefault="005A4CBA" w:rsidP="005A4CBA">
      <w:pPr>
        <w:ind w:left="698"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P. Šmýd, </w:t>
      </w:r>
      <w:r w:rsidRPr="00B06947">
        <w:rPr>
          <w:rFonts w:asciiTheme="majorHAnsi" w:hAnsiTheme="majorHAnsi"/>
          <w:i/>
          <w:sz w:val="22"/>
          <w:szCs w:val="22"/>
        </w:rPr>
        <w:t>Sdružení pěstounských rodin</w:t>
      </w:r>
    </w:p>
    <w:p w:rsidR="005A4CBA" w:rsidRPr="004642D9" w:rsidRDefault="005A4CBA" w:rsidP="005A4CBA">
      <w:pPr>
        <w:ind w:left="698"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K. Jalovcová, I. Kulhánková, </w:t>
      </w:r>
      <w:r w:rsidRPr="00B06947">
        <w:rPr>
          <w:rFonts w:asciiTheme="majorHAnsi" w:hAnsiTheme="majorHAnsi"/>
          <w:i/>
          <w:sz w:val="22"/>
          <w:szCs w:val="22"/>
        </w:rPr>
        <w:t>Dům tří přání</w:t>
      </w:r>
    </w:p>
    <w:p w:rsidR="00E24C30" w:rsidRPr="004642D9" w:rsidRDefault="00E24C30" w:rsidP="00E24C30">
      <w:pPr>
        <w:rPr>
          <w:rFonts w:asciiTheme="majorHAnsi" w:hAnsiTheme="majorHAnsi"/>
          <w:sz w:val="22"/>
          <w:szCs w:val="22"/>
        </w:rPr>
      </w:pPr>
    </w:p>
    <w:p w:rsidR="005A4CBA" w:rsidRDefault="005A4CBA" w:rsidP="00E24C30">
      <w:pPr>
        <w:ind w:left="1418" w:right="-433" w:hanging="141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14,00 – 14,15</w:t>
      </w:r>
      <w:r>
        <w:rPr>
          <w:rFonts w:asciiTheme="majorHAnsi" w:hAnsiTheme="majorHAnsi"/>
          <w:sz w:val="22"/>
          <w:szCs w:val="22"/>
        </w:rPr>
        <w:tab/>
        <w:t xml:space="preserve">Přestávka </w:t>
      </w:r>
    </w:p>
    <w:p w:rsidR="005A4CBA" w:rsidRDefault="005A4CBA" w:rsidP="00E24C30">
      <w:pPr>
        <w:ind w:left="1418" w:right="-433" w:hanging="1418"/>
        <w:rPr>
          <w:rFonts w:asciiTheme="majorHAnsi" w:hAnsiTheme="majorHAnsi"/>
          <w:sz w:val="22"/>
          <w:szCs w:val="22"/>
        </w:rPr>
      </w:pPr>
    </w:p>
    <w:p w:rsidR="00E24C30" w:rsidRPr="004642D9" w:rsidRDefault="005A4CBA" w:rsidP="00E24C30">
      <w:pPr>
        <w:ind w:left="1418" w:right="-433" w:hanging="1418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14,15 - 14,35</w:t>
      </w:r>
      <w:r w:rsidR="00E24C30" w:rsidRPr="004642D9">
        <w:rPr>
          <w:rFonts w:asciiTheme="majorHAnsi" w:hAnsiTheme="majorHAnsi"/>
          <w:sz w:val="22"/>
          <w:szCs w:val="22"/>
        </w:rPr>
        <w:tab/>
        <w:t xml:space="preserve">Prezentace sebraných metodik a organizací podílejících se na monitoringu neziskových organizací a metodik pro náhradní rodinnou péči v České republice – </w:t>
      </w:r>
      <w:r>
        <w:rPr>
          <w:rFonts w:asciiTheme="majorHAnsi" w:hAnsiTheme="majorHAnsi"/>
          <w:sz w:val="22"/>
          <w:szCs w:val="22"/>
        </w:rPr>
        <w:t xml:space="preserve">O. Novák, </w:t>
      </w:r>
      <w:r w:rsidR="00E24C30" w:rsidRPr="004642D9">
        <w:rPr>
          <w:rFonts w:asciiTheme="majorHAnsi" w:hAnsiTheme="majorHAnsi"/>
          <w:i/>
          <w:sz w:val="22"/>
          <w:szCs w:val="22"/>
        </w:rPr>
        <w:t>SNRP</w:t>
      </w:r>
    </w:p>
    <w:p w:rsidR="00E24C30" w:rsidRPr="004642D9" w:rsidRDefault="00E24C30" w:rsidP="00E24C30">
      <w:pPr>
        <w:rPr>
          <w:rFonts w:asciiTheme="majorHAnsi" w:hAnsiTheme="majorHAnsi"/>
          <w:sz w:val="22"/>
          <w:szCs w:val="22"/>
        </w:rPr>
      </w:pPr>
    </w:p>
    <w:p w:rsidR="00E24C30" w:rsidRDefault="005A4CBA" w:rsidP="00E24C3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14,35</w:t>
      </w:r>
      <w:r w:rsidR="00E24C30" w:rsidRPr="004642D9">
        <w:rPr>
          <w:rFonts w:asciiTheme="majorHAnsi" w:hAnsiTheme="majorHAnsi"/>
          <w:sz w:val="22"/>
          <w:szCs w:val="22"/>
        </w:rPr>
        <w:t xml:space="preserve"> - 16,00</w:t>
      </w:r>
      <w:r w:rsidR="00E24C30" w:rsidRPr="004642D9">
        <w:rPr>
          <w:rFonts w:asciiTheme="majorHAnsi" w:hAnsiTheme="majorHAnsi"/>
          <w:sz w:val="22"/>
          <w:szCs w:val="22"/>
        </w:rPr>
        <w:tab/>
        <w:t>Diskuse na téma: Bílá místa v metodikách pro NRP</w:t>
      </w:r>
    </w:p>
    <w:p w:rsidR="005A4CBA" w:rsidRPr="004642D9" w:rsidRDefault="005A4CBA" w:rsidP="00E24C3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  Šíření dobré praxe</w:t>
      </w:r>
    </w:p>
    <w:p w:rsidR="00E24C30" w:rsidRPr="004642D9" w:rsidRDefault="00E24C30" w:rsidP="00E24C30">
      <w:pPr>
        <w:rPr>
          <w:rFonts w:asciiTheme="majorHAnsi" w:hAnsiTheme="majorHAnsi"/>
          <w:sz w:val="22"/>
          <w:szCs w:val="22"/>
        </w:rPr>
      </w:pPr>
    </w:p>
    <w:p w:rsidR="00E24C30" w:rsidRPr="004642D9" w:rsidRDefault="00E24C30" w:rsidP="00E24C30">
      <w:pPr>
        <w:rPr>
          <w:rFonts w:asciiTheme="majorHAnsi" w:hAnsiTheme="majorHAnsi"/>
          <w:sz w:val="22"/>
          <w:szCs w:val="22"/>
        </w:rPr>
      </w:pPr>
      <w:r w:rsidRPr="004642D9">
        <w:rPr>
          <w:rFonts w:asciiTheme="majorHAnsi" w:hAnsiTheme="majorHAnsi"/>
          <w:sz w:val="22"/>
          <w:szCs w:val="22"/>
        </w:rPr>
        <w:t>16,00</w:t>
      </w:r>
      <w:r w:rsidRPr="004642D9">
        <w:rPr>
          <w:rFonts w:asciiTheme="majorHAnsi" w:hAnsiTheme="majorHAnsi"/>
          <w:sz w:val="22"/>
          <w:szCs w:val="22"/>
        </w:rPr>
        <w:tab/>
      </w:r>
      <w:r w:rsidRPr="004642D9">
        <w:rPr>
          <w:rFonts w:asciiTheme="majorHAnsi" w:hAnsiTheme="majorHAnsi"/>
          <w:sz w:val="22"/>
          <w:szCs w:val="22"/>
        </w:rPr>
        <w:tab/>
        <w:t>Závěr</w:t>
      </w:r>
    </w:p>
    <w:p w:rsidR="00E24C30" w:rsidRPr="004642D9" w:rsidRDefault="00E24C30" w:rsidP="00E24C30">
      <w:pPr>
        <w:rPr>
          <w:rFonts w:asciiTheme="majorHAnsi" w:hAnsiTheme="majorHAnsi"/>
          <w:sz w:val="22"/>
          <w:szCs w:val="22"/>
        </w:rPr>
      </w:pPr>
    </w:p>
    <w:p w:rsidR="00E24C30" w:rsidRPr="004642D9" w:rsidRDefault="00E24C30" w:rsidP="00E24C30">
      <w:pPr>
        <w:rPr>
          <w:rFonts w:asciiTheme="majorHAnsi" w:hAnsiTheme="majorHAnsi"/>
          <w:sz w:val="22"/>
          <w:szCs w:val="22"/>
        </w:rPr>
      </w:pPr>
    </w:p>
    <w:p w:rsidR="00E24C30" w:rsidRPr="004642D9" w:rsidRDefault="00E24C30" w:rsidP="00E24C30">
      <w:pPr>
        <w:rPr>
          <w:rFonts w:asciiTheme="majorHAnsi" w:hAnsiTheme="majorHAnsi"/>
          <w:sz w:val="22"/>
          <w:szCs w:val="22"/>
        </w:rPr>
      </w:pPr>
    </w:p>
    <w:p w:rsidR="00E24C30" w:rsidRPr="004642D9" w:rsidRDefault="00E24C30" w:rsidP="00E24C30">
      <w:pPr>
        <w:rPr>
          <w:rFonts w:asciiTheme="majorHAnsi" w:hAnsiTheme="majorHAnsi"/>
          <w:sz w:val="22"/>
          <w:szCs w:val="22"/>
        </w:rPr>
      </w:pPr>
      <w:r w:rsidRPr="004642D9">
        <w:rPr>
          <w:rFonts w:asciiTheme="majorHAnsi" w:hAnsiTheme="majorHAnsi"/>
          <w:sz w:val="22"/>
          <w:szCs w:val="22"/>
          <w:u w:val="single"/>
        </w:rPr>
        <w:t>Moderuje</w:t>
      </w:r>
      <w:r w:rsidR="005A4CBA">
        <w:rPr>
          <w:rFonts w:asciiTheme="majorHAnsi" w:hAnsiTheme="majorHAnsi"/>
          <w:sz w:val="22"/>
          <w:szCs w:val="22"/>
        </w:rPr>
        <w:t>:</w:t>
      </w:r>
      <w:r w:rsidR="005A4CBA">
        <w:rPr>
          <w:rFonts w:asciiTheme="majorHAnsi" w:hAnsiTheme="majorHAnsi"/>
          <w:sz w:val="22"/>
          <w:szCs w:val="22"/>
        </w:rPr>
        <w:tab/>
        <w:t xml:space="preserve">P. </w:t>
      </w:r>
      <w:r w:rsidRPr="004642D9">
        <w:rPr>
          <w:rFonts w:asciiTheme="majorHAnsi" w:hAnsiTheme="majorHAnsi"/>
          <w:sz w:val="22"/>
          <w:szCs w:val="22"/>
        </w:rPr>
        <w:t>Vrzáček</w:t>
      </w:r>
    </w:p>
    <w:p w:rsidR="00C839EB" w:rsidRPr="004642D9" w:rsidRDefault="00C839EB" w:rsidP="00D2387E">
      <w:pPr>
        <w:jc w:val="both"/>
        <w:rPr>
          <w:rFonts w:asciiTheme="majorHAnsi" w:hAnsiTheme="majorHAnsi"/>
          <w:sz w:val="22"/>
          <w:szCs w:val="22"/>
        </w:rPr>
      </w:pPr>
    </w:p>
    <w:sectPr w:rsidR="00C839EB" w:rsidRPr="004642D9" w:rsidSect="00E24C30">
      <w:headerReference w:type="default" r:id="rId8"/>
      <w:footerReference w:type="default" r:id="rId9"/>
      <w:headerReference w:type="first" r:id="rId10"/>
      <w:pgSz w:w="11900" w:h="16840"/>
      <w:pgMar w:top="2835" w:right="1418" w:bottom="1418" w:left="1701" w:header="1140" w:footer="43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A99" w:rsidRDefault="00AB3A99">
      <w:r>
        <w:separator/>
      </w:r>
    </w:p>
  </w:endnote>
  <w:endnote w:type="continuationSeparator" w:id="0">
    <w:p w:rsidR="00AB3A99" w:rsidRDefault="00AB3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tarSymbol">
    <w:altName w:val="Verdana"/>
    <w:charset w:val="02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iragino Mincho Pro W3"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30" w:rsidRPr="00A106A6" w:rsidRDefault="001F6F71" w:rsidP="00E24C30">
    <w:pPr>
      <w:spacing w:line="276" w:lineRule="auto"/>
      <w:rPr>
        <w:rFonts w:ascii="Arial" w:hAnsi="Arial" w:cs="Arial"/>
        <w:sz w:val="16"/>
        <w:szCs w:val="16"/>
      </w:rPr>
    </w:pPr>
    <w:r w:rsidRPr="001F6F71">
      <w:rPr>
        <w:rFonts w:ascii="Arial" w:hAnsi="Arial" w:cs="Arial"/>
        <w:noProof/>
        <w:sz w:val="16"/>
        <w:szCs w:val="16"/>
        <w:lang w:val="en-US" w:eastAsia="en-US"/>
      </w:rPr>
      <w:pict>
        <v:line id="_x0000_s4102" style="position:absolute;z-index:251667968;visibility:visible;mso-wrap-distance-top:-6e-5mm;mso-wrap-distance-bottom:-6e-5mm" from="0,2.4pt" to="439.35pt,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" strokecolor="#500f1f"/>
      </w:pict>
    </w:r>
  </w:p>
  <w:p w:rsidR="00E24C30" w:rsidRPr="00A106A6" w:rsidRDefault="00E24C30" w:rsidP="00E24C30">
    <w:pPr>
      <w:spacing w:line="276" w:lineRule="auto"/>
      <w:rPr>
        <w:rFonts w:ascii="Arial" w:hAnsi="Arial" w:cs="Arial"/>
        <w:sz w:val="16"/>
        <w:szCs w:val="16"/>
      </w:rPr>
    </w:pPr>
    <w:r w:rsidRPr="00A106A6">
      <w:rPr>
        <w:rFonts w:ascii="Arial" w:hAnsi="Arial" w:cs="Arial"/>
        <w:sz w:val="16"/>
        <w:szCs w:val="16"/>
      </w:rPr>
      <w:t xml:space="preserve">Středisko náhradní rodinné péče, o. s., Jelení 91, 118 00 Praha 1, IČO: 60457937, </w:t>
    </w:r>
    <w:r w:rsidRPr="00A106A6">
      <w:rPr>
        <w:rFonts w:ascii="Arial" w:hAnsi="Arial" w:cs="Arial"/>
        <w:bCs/>
        <w:color w:val="252525"/>
        <w:sz w:val="16"/>
        <w:szCs w:val="16"/>
        <w:lang w:val="en-US" w:eastAsia="en-US"/>
      </w:rPr>
      <w:t>číslo účtu: 1930273309/0800</w:t>
    </w:r>
  </w:p>
  <w:p w:rsidR="00947932" w:rsidRPr="00E24C30" w:rsidRDefault="00E24C30" w:rsidP="00E24C30">
    <w:pPr>
      <w:spacing w:line="276" w:lineRule="auto"/>
      <w:rPr>
        <w:rFonts w:ascii="Arial" w:hAnsi="Arial" w:cs="Arial"/>
        <w:sz w:val="16"/>
        <w:szCs w:val="16"/>
      </w:rPr>
    </w:pPr>
    <w:r w:rsidRPr="00A106A6">
      <w:rPr>
        <w:rFonts w:ascii="Arial" w:hAnsi="Arial" w:cs="Arial"/>
        <w:sz w:val="16"/>
        <w:szCs w:val="16"/>
        <w:lang w:val="en-US" w:eastAsia="en-US"/>
      </w:rPr>
      <w:t>Registrace č.j.: II/s-OS/1-25 352/94-R, ze dne 12.9.1994</w:t>
    </w:r>
    <w:r w:rsidRPr="00A106A6">
      <w:rPr>
        <w:rFonts w:ascii="Arial" w:hAnsi="Arial" w:cs="Arial"/>
        <w:sz w:val="16"/>
        <w:szCs w:val="16"/>
      </w:rPr>
      <w:t>, info@nahradnirodina.cz, www.nahradnirodina.cz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A99" w:rsidRDefault="00AB3A99">
      <w:r>
        <w:separator/>
      </w:r>
    </w:p>
  </w:footnote>
  <w:footnote w:type="continuationSeparator" w:id="0">
    <w:p w:rsidR="00AB3A99" w:rsidRDefault="00AB3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9EB" w:rsidRPr="00585CC7" w:rsidRDefault="00C839EB" w:rsidP="00C839E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2563495</wp:posOffset>
          </wp:positionH>
          <wp:positionV relativeFrom="paragraph">
            <wp:posOffset>-35560</wp:posOffset>
          </wp:positionV>
          <wp:extent cx="755015" cy="616585"/>
          <wp:effectExtent l="0" t="0" r="6985" b="0"/>
          <wp:wrapThrough wrapText="bothSides">
            <wp:wrapPolygon edited="0">
              <wp:start x="0" y="0"/>
              <wp:lineTo x="0" y="20465"/>
              <wp:lineTo x="21073" y="20465"/>
              <wp:lineTo x="21073" y="0"/>
              <wp:lineTo x="0" y="0"/>
            </wp:wrapPolygon>
          </wp:wrapThrough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1076960" cy="568960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F71" w:rsidRPr="001F6F7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margin-left:382.4pt;margin-top:-2.75pt;width:67.6pt;height:54pt;z-index:251664896;visibility:visible;mso-position-horizontal-relative:text;mso-position-vertical-relative:text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" filled="f" stroked="f">
          <v:path arrowok="t"/>
          <v:textbox style="mso-next-textbox:#_x0000_s4101">
            <w:txbxContent>
              <w:p w:rsidR="00C839EB" w:rsidRDefault="00C839EB" w:rsidP="00C839EB">
                <w:pPr>
                  <w:jc w:val="right"/>
                </w:pPr>
                <w:r>
                  <w:rPr>
                    <w:noProof/>
                    <w:lang w:eastAsia="cs-CZ"/>
                  </w:rPr>
                  <w:drawing>
                    <wp:inline distT="0" distB="0" distL="0" distR="0">
                      <wp:extent cx="642620" cy="59436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-sirius.eps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2620" cy="5943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tab/>
    </w:r>
  </w:p>
  <w:p w:rsidR="00C839EB" w:rsidRDefault="00C839EB" w:rsidP="00C839EB">
    <w:pPr>
      <w:pStyle w:val="Zhlav"/>
    </w:pPr>
  </w:p>
  <w:p w:rsidR="00C839EB" w:rsidRDefault="00C839E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932" w:rsidRPr="00585CC7" w:rsidRDefault="00412404" w:rsidP="001A432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2563495</wp:posOffset>
          </wp:positionH>
          <wp:positionV relativeFrom="paragraph">
            <wp:posOffset>-35560</wp:posOffset>
          </wp:positionV>
          <wp:extent cx="755015" cy="616585"/>
          <wp:effectExtent l="0" t="0" r="6985" b="0"/>
          <wp:wrapThrough wrapText="bothSides">
            <wp:wrapPolygon edited="0">
              <wp:start x="0" y="0"/>
              <wp:lineTo x="0" y="20465"/>
              <wp:lineTo x="21073" y="20465"/>
              <wp:lineTo x="21073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1076960" cy="568960"/>
          <wp:effectExtent l="0" t="0" r="0" b="0"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F71" w:rsidRPr="001F6F7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098" type="#_x0000_t202" style="position:absolute;margin-left:382.4pt;margin-top:-2.75pt;width:67.6pt;height:54pt;z-index:251661824;visibility:visible;mso-position-horizontal-relative:text;mso-position-vertical-relative:text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" filled="f" stroked="f">
          <v:path arrowok="t"/>
          <v:textbox style="mso-next-textbox:#Text Box 11">
            <w:txbxContent>
              <w:p w:rsidR="00947932" w:rsidRDefault="00947932" w:rsidP="00060592">
                <w:pPr>
                  <w:jc w:val="right"/>
                </w:pPr>
                <w:r>
                  <w:rPr>
                    <w:noProof/>
                    <w:lang w:eastAsia="cs-CZ"/>
                  </w:rPr>
                  <w:drawing>
                    <wp:inline distT="0" distB="0" distL="0" distR="0">
                      <wp:extent cx="642620" cy="59436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-sirius.eps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2620" cy="5943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tab/>
    </w:r>
    <w:bookmarkStart w:id="0" w:name="_GoBack"/>
    <w:bookmarkEnd w:id="0"/>
  </w:p>
  <w:p w:rsidR="00947932" w:rsidRDefault="0094793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2268B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9BE0E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83BC25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8E474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71C05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95985F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824E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E765E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9BA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A283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8CA4F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Aria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1143"/>
        </w:tabs>
        <w:ind w:left="1143" w:hanging="360"/>
      </w:pPr>
      <w:rPr>
        <w:rFonts w:ascii="Symbol" w:hAnsi="Symbol" w:cs="Aria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1887"/>
        </w:tabs>
        <w:ind w:left="1887" w:hanging="360"/>
      </w:pPr>
      <w:rPr>
        <w:rFonts w:ascii="Symbol" w:hAnsi="Symbol" w:cs="Aria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2631"/>
        </w:tabs>
        <w:ind w:left="2631" w:hanging="360"/>
      </w:pPr>
      <w:rPr>
        <w:rFonts w:ascii="Symbol" w:hAnsi="Symbol" w:cs="Aria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3375"/>
        </w:tabs>
        <w:ind w:left="3375" w:hanging="360"/>
      </w:pPr>
      <w:rPr>
        <w:rFonts w:ascii="Symbol" w:hAnsi="Symbol" w:cs="Aria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4119"/>
        </w:tabs>
        <w:ind w:left="4119" w:hanging="360"/>
      </w:pPr>
      <w:rPr>
        <w:rFonts w:ascii="Symbol" w:hAnsi="Symbol" w:cs="Aria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4863"/>
        </w:tabs>
        <w:ind w:left="4863" w:hanging="360"/>
      </w:pPr>
      <w:rPr>
        <w:rFonts w:ascii="Symbol" w:hAnsi="Symbol" w:cs="Aria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5607"/>
        </w:tabs>
        <w:ind w:left="5607" w:hanging="360"/>
      </w:pPr>
      <w:rPr>
        <w:rFonts w:ascii="Symbol" w:hAnsi="Symbol" w:cs="Aria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6351"/>
        </w:tabs>
        <w:ind w:left="6351" w:hanging="360"/>
      </w:pPr>
      <w:rPr>
        <w:rFonts w:ascii="Symbol" w:hAnsi="Symbol" w:cs="Arial"/>
        <w:sz w:val="18"/>
        <w:szCs w:val="18"/>
      </w:rPr>
    </w:lvl>
  </w:abstractNum>
  <w:abstractNum w:abstractNumId="1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Aria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20"/>
        </w:tabs>
        <w:ind w:left="1120" w:hanging="360"/>
      </w:pPr>
      <w:rPr>
        <w:rFonts w:ascii="StarSymbol" w:hAnsi="StarSymbol" w:cs="Aria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StarSymbol" w:hAnsi="StarSymbol" w:cs="Aria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612"/>
        </w:tabs>
        <w:ind w:left="2612" w:hanging="360"/>
      </w:pPr>
      <w:rPr>
        <w:rFonts w:ascii="StarSymbol" w:hAnsi="StarSymbol" w:cs="Aria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58"/>
        </w:tabs>
        <w:ind w:left="3358" w:hanging="360"/>
      </w:pPr>
      <w:rPr>
        <w:rFonts w:ascii="StarSymbol" w:hAnsi="StarSymbol" w:cs="Aria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104"/>
        </w:tabs>
        <w:ind w:left="4104" w:hanging="360"/>
      </w:pPr>
      <w:rPr>
        <w:rFonts w:ascii="StarSymbol" w:hAnsi="StarSymbol" w:cs="Aria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50"/>
        </w:tabs>
        <w:ind w:left="4850" w:hanging="360"/>
      </w:pPr>
      <w:rPr>
        <w:rFonts w:ascii="StarSymbol" w:hAnsi="StarSymbol" w:cs="Aria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96"/>
        </w:tabs>
        <w:ind w:left="5596" w:hanging="360"/>
      </w:pPr>
      <w:rPr>
        <w:rFonts w:ascii="StarSymbol" w:hAnsi="StarSymbol" w:cs="Aria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42"/>
        </w:tabs>
        <w:ind w:left="6342" w:hanging="360"/>
      </w:pPr>
      <w:rPr>
        <w:rFonts w:ascii="StarSymbol" w:hAnsi="StarSymbol" w:cs="Arial"/>
        <w:sz w:val="18"/>
        <w:szCs w:val="18"/>
      </w:rPr>
    </w:lvl>
  </w:abstractNum>
  <w:abstractNum w:abstractNumId="16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Aria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20"/>
        </w:tabs>
        <w:ind w:left="1120" w:hanging="360"/>
      </w:pPr>
      <w:rPr>
        <w:rFonts w:ascii="StarSymbol" w:hAnsi="StarSymbol" w:cs="Aria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StarSymbol" w:hAnsi="StarSymbol" w:cs="Aria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612"/>
        </w:tabs>
        <w:ind w:left="2612" w:hanging="360"/>
      </w:pPr>
      <w:rPr>
        <w:rFonts w:ascii="StarSymbol" w:hAnsi="StarSymbol" w:cs="Aria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58"/>
        </w:tabs>
        <w:ind w:left="3358" w:hanging="360"/>
      </w:pPr>
      <w:rPr>
        <w:rFonts w:ascii="StarSymbol" w:hAnsi="StarSymbol" w:cs="Aria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104"/>
        </w:tabs>
        <w:ind w:left="4104" w:hanging="360"/>
      </w:pPr>
      <w:rPr>
        <w:rFonts w:ascii="StarSymbol" w:hAnsi="StarSymbol" w:cs="Aria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50"/>
        </w:tabs>
        <w:ind w:left="4850" w:hanging="360"/>
      </w:pPr>
      <w:rPr>
        <w:rFonts w:ascii="StarSymbol" w:hAnsi="StarSymbol" w:cs="Aria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96"/>
        </w:tabs>
        <w:ind w:left="5596" w:hanging="360"/>
      </w:pPr>
      <w:rPr>
        <w:rFonts w:ascii="StarSymbol" w:hAnsi="StarSymbol" w:cs="Aria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42"/>
        </w:tabs>
        <w:ind w:left="6342" w:hanging="360"/>
      </w:pPr>
      <w:rPr>
        <w:rFonts w:ascii="StarSymbol" w:hAnsi="StarSymbol" w:cs="Arial"/>
        <w:sz w:val="18"/>
        <w:szCs w:val="18"/>
      </w:rPr>
    </w:lvl>
  </w:abstractNum>
  <w:abstractNum w:abstractNumId="17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Aria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915"/>
        </w:tabs>
        <w:ind w:left="915" w:hanging="360"/>
      </w:pPr>
      <w:rPr>
        <w:rFonts w:ascii="StarSymbol" w:hAnsi="StarSymbol" w:cs="Aria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360"/>
      </w:pPr>
      <w:rPr>
        <w:rFonts w:ascii="StarSymbol" w:hAnsi="StarSymbol" w:cs="Aria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635"/>
        </w:tabs>
        <w:ind w:left="1635" w:hanging="360"/>
      </w:pPr>
      <w:rPr>
        <w:rFonts w:ascii="StarSymbol" w:hAnsi="StarSymbol" w:cs="Aria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995"/>
        </w:tabs>
        <w:ind w:left="1995" w:hanging="360"/>
      </w:pPr>
      <w:rPr>
        <w:rFonts w:ascii="StarSymbol" w:hAnsi="StarSymbol" w:cs="Aria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355"/>
        </w:tabs>
        <w:ind w:left="2355" w:hanging="360"/>
      </w:pPr>
      <w:rPr>
        <w:rFonts w:ascii="StarSymbol" w:hAnsi="StarSymbol" w:cs="Aria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715"/>
        </w:tabs>
        <w:ind w:left="2715" w:hanging="360"/>
      </w:pPr>
      <w:rPr>
        <w:rFonts w:ascii="StarSymbol" w:hAnsi="StarSymbol" w:cs="Aria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075"/>
        </w:tabs>
        <w:ind w:left="3075" w:hanging="360"/>
      </w:pPr>
      <w:rPr>
        <w:rFonts w:ascii="StarSymbol" w:hAnsi="StarSymbol" w:cs="Aria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435"/>
        </w:tabs>
        <w:ind w:left="3435" w:hanging="360"/>
      </w:pPr>
      <w:rPr>
        <w:rFonts w:ascii="StarSymbol" w:hAnsi="StarSymbol" w:cs="Arial"/>
        <w:sz w:val="18"/>
        <w:szCs w:val="18"/>
      </w:rPr>
    </w:lvl>
  </w:abstractNum>
  <w:abstractNum w:abstractNumId="18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Aria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20"/>
        </w:tabs>
        <w:ind w:left="1120" w:hanging="360"/>
      </w:pPr>
      <w:rPr>
        <w:rFonts w:ascii="StarSymbol" w:hAnsi="StarSymbol" w:cs="Aria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StarSymbol" w:hAnsi="StarSymbol" w:cs="Aria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612"/>
        </w:tabs>
        <w:ind w:left="2612" w:hanging="360"/>
      </w:pPr>
      <w:rPr>
        <w:rFonts w:ascii="StarSymbol" w:hAnsi="StarSymbol" w:cs="Aria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58"/>
        </w:tabs>
        <w:ind w:left="3358" w:hanging="360"/>
      </w:pPr>
      <w:rPr>
        <w:rFonts w:ascii="StarSymbol" w:hAnsi="StarSymbol" w:cs="Aria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104"/>
        </w:tabs>
        <w:ind w:left="4104" w:hanging="360"/>
      </w:pPr>
      <w:rPr>
        <w:rFonts w:ascii="StarSymbol" w:hAnsi="StarSymbol" w:cs="Aria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50"/>
        </w:tabs>
        <w:ind w:left="4850" w:hanging="360"/>
      </w:pPr>
      <w:rPr>
        <w:rFonts w:ascii="StarSymbol" w:hAnsi="StarSymbol" w:cs="Aria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96"/>
        </w:tabs>
        <w:ind w:left="5596" w:hanging="360"/>
      </w:pPr>
      <w:rPr>
        <w:rFonts w:ascii="StarSymbol" w:hAnsi="StarSymbol" w:cs="Aria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42"/>
        </w:tabs>
        <w:ind w:left="6342" w:hanging="360"/>
      </w:pPr>
      <w:rPr>
        <w:rFonts w:ascii="StarSymbol" w:hAnsi="StarSymbol" w:cs="Arial"/>
        <w:sz w:val="18"/>
        <w:szCs w:val="18"/>
      </w:rPr>
    </w:lvl>
  </w:abstractNum>
  <w:abstractNum w:abstractNumId="19">
    <w:nsid w:val="00000009"/>
    <w:multiLevelType w:val="multilevel"/>
    <w:tmpl w:val="00000009"/>
    <w:name w:val="WW8Num9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0B"/>
    <w:multiLevelType w:val="multilevel"/>
    <w:tmpl w:val="0000000B"/>
    <w:name w:val="WW8Num1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Aria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20"/>
        </w:tabs>
        <w:ind w:left="1120" w:hanging="360"/>
      </w:pPr>
      <w:rPr>
        <w:rFonts w:ascii="StarSymbol" w:hAnsi="StarSymbol" w:cs="Aria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StarSymbol" w:hAnsi="StarSymbol" w:cs="Aria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612"/>
        </w:tabs>
        <w:ind w:left="2612" w:hanging="360"/>
      </w:pPr>
      <w:rPr>
        <w:rFonts w:ascii="StarSymbol" w:hAnsi="StarSymbol" w:cs="Aria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58"/>
        </w:tabs>
        <w:ind w:left="3358" w:hanging="360"/>
      </w:pPr>
      <w:rPr>
        <w:rFonts w:ascii="StarSymbol" w:hAnsi="StarSymbol" w:cs="Aria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104"/>
        </w:tabs>
        <w:ind w:left="4104" w:hanging="360"/>
      </w:pPr>
      <w:rPr>
        <w:rFonts w:ascii="StarSymbol" w:hAnsi="StarSymbol" w:cs="Aria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50"/>
        </w:tabs>
        <w:ind w:left="4850" w:hanging="360"/>
      </w:pPr>
      <w:rPr>
        <w:rFonts w:ascii="StarSymbol" w:hAnsi="StarSymbol" w:cs="Aria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96"/>
        </w:tabs>
        <w:ind w:left="5596" w:hanging="360"/>
      </w:pPr>
      <w:rPr>
        <w:rFonts w:ascii="StarSymbol" w:hAnsi="StarSymbol" w:cs="Aria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42"/>
        </w:tabs>
        <w:ind w:left="6342" w:hanging="360"/>
      </w:pPr>
      <w:rPr>
        <w:rFonts w:ascii="StarSymbol" w:hAnsi="StarSymbol" w:cs="Arial"/>
        <w:sz w:val="18"/>
        <w:szCs w:val="18"/>
      </w:rPr>
    </w:lvl>
  </w:abstractNum>
  <w:abstractNum w:abstractNumId="22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0D"/>
    <w:multiLevelType w:val="multilevel"/>
    <w:tmpl w:val="0000000D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03592A78"/>
    <w:multiLevelType w:val="hybridMultilevel"/>
    <w:tmpl w:val="F3209C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85CC7"/>
    <w:rsid w:val="00060592"/>
    <w:rsid w:val="00067246"/>
    <w:rsid w:val="00071D32"/>
    <w:rsid w:val="000F4507"/>
    <w:rsid w:val="00183639"/>
    <w:rsid w:val="001A432F"/>
    <w:rsid w:val="001C26A7"/>
    <w:rsid w:val="001E2E48"/>
    <w:rsid w:val="001F59B9"/>
    <w:rsid w:val="001F6F71"/>
    <w:rsid w:val="00277875"/>
    <w:rsid w:val="002C4BEF"/>
    <w:rsid w:val="002C64C2"/>
    <w:rsid w:val="002D79A1"/>
    <w:rsid w:val="00344904"/>
    <w:rsid w:val="00391911"/>
    <w:rsid w:val="003A2840"/>
    <w:rsid w:val="003B0D0B"/>
    <w:rsid w:val="004067A4"/>
    <w:rsid w:val="00412404"/>
    <w:rsid w:val="004642D9"/>
    <w:rsid w:val="004F201F"/>
    <w:rsid w:val="00506FB4"/>
    <w:rsid w:val="00520329"/>
    <w:rsid w:val="00585CC7"/>
    <w:rsid w:val="00596F12"/>
    <w:rsid w:val="005A4CBA"/>
    <w:rsid w:val="005E078C"/>
    <w:rsid w:val="00606F6B"/>
    <w:rsid w:val="006817B0"/>
    <w:rsid w:val="00693B3F"/>
    <w:rsid w:val="006C2C8F"/>
    <w:rsid w:val="00700B7F"/>
    <w:rsid w:val="00745969"/>
    <w:rsid w:val="00762256"/>
    <w:rsid w:val="00777474"/>
    <w:rsid w:val="008245B4"/>
    <w:rsid w:val="00827576"/>
    <w:rsid w:val="00831CB6"/>
    <w:rsid w:val="00843280"/>
    <w:rsid w:val="008F193E"/>
    <w:rsid w:val="00917D1D"/>
    <w:rsid w:val="00926D20"/>
    <w:rsid w:val="00926DCD"/>
    <w:rsid w:val="00947932"/>
    <w:rsid w:val="00960593"/>
    <w:rsid w:val="009758F2"/>
    <w:rsid w:val="009B347E"/>
    <w:rsid w:val="00A04A98"/>
    <w:rsid w:val="00A106A6"/>
    <w:rsid w:val="00A37C3A"/>
    <w:rsid w:val="00A55AFB"/>
    <w:rsid w:val="00AB2980"/>
    <w:rsid w:val="00AB3A99"/>
    <w:rsid w:val="00B06947"/>
    <w:rsid w:val="00B27633"/>
    <w:rsid w:val="00B74B02"/>
    <w:rsid w:val="00BB31DB"/>
    <w:rsid w:val="00C25081"/>
    <w:rsid w:val="00C60376"/>
    <w:rsid w:val="00C839EB"/>
    <w:rsid w:val="00D2387E"/>
    <w:rsid w:val="00DF464A"/>
    <w:rsid w:val="00E24C30"/>
    <w:rsid w:val="00E36845"/>
    <w:rsid w:val="00E53832"/>
    <w:rsid w:val="00F532F7"/>
    <w:rsid w:val="00FA7588"/>
    <w:rsid w:val="00FF2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A4D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717D9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3717D9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3717D9"/>
  </w:style>
  <w:style w:type="character" w:customStyle="1" w:styleId="WW8Num3z0">
    <w:name w:val="WW8Num3z0"/>
    <w:rsid w:val="00046A4D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046A4D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046A4D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046A4D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046A4D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046A4D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046A4D"/>
  </w:style>
  <w:style w:type="character" w:customStyle="1" w:styleId="WW-WW8Num3z0">
    <w:name w:val="WW-WW8Num3z0"/>
    <w:rsid w:val="00046A4D"/>
    <w:rPr>
      <w:rFonts w:ascii="Symbol" w:hAnsi="Symbol" w:cs="StarSymbol"/>
      <w:sz w:val="18"/>
      <w:szCs w:val="18"/>
    </w:rPr>
  </w:style>
  <w:style w:type="character" w:customStyle="1" w:styleId="WW-WW8Num5z0">
    <w:name w:val="WW-WW8Num5z0"/>
    <w:rsid w:val="00046A4D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sid w:val="00046A4D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sid w:val="00046A4D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sid w:val="00046A4D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sid w:val="00046A4D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046A4D"/>
  </w:style>
  <w:style w:type="character" w:customStyle="1" w:styleId="WW-WW8Num3z01">
    <w:name w:val="WW-WW8Num3z01"/>
    <w:rsid w:val="00046A4D"/>
    <w:rPr>
      <w:rFonts w:ascii="Symbol" w:hAnsi="Symbol" w:cs="StarSymbol"/>
      <w:sz w:val="18"/>
      <w:szCs w:val="18"/>
    </w:rPr>
  </w:style>
  <w:style w:type="character" w:customStyle="1" w:styleId="WW-WW8Num5z01">
    <w:name w:val="WW-WW8Num5z01"/>
    <w:rsid w:val="00046A4D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sid w:val="00046A4D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sid w:val="00046A4D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sid w:val="00046A4D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sid w:val="00046A4D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046A4D"/>
  </w:style>
  <w:style w:type="character" w:customStyle="1" w:styleId="WW-Absatz-Standardschriftart11">
    <w:name w:val="WW-Absatz-Standardschriftart11"/>
    <w:rsid w:val="00046A4D"/>
  </w:style>
  <w:style w:type="character" w:customStyle="1" w:styleId="WW-Absatz-Standardschriftart111">
    <w:name w:val="WW-Absatz-Standardschriftart111"/>
    <w:rsid w:val="00046A4D"/>
  </w:style>
  <w:style w:type="character" w:customStyle="1" w:styleId="WW-Absatz-Standardschriftart1111">
    <w:name w:val="WW-Absatz-Standardschriftart1111"/>
    <w:rsid w:val="00046A4D"/>
  </w:style>
  <w:style w:type="character" w:customStyle="1" w:styleId="WW8Num4z0">
    <w:name w:val="WW8Num4z0"/>
    <w:rsid w:val="00046A4D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046A4D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046A4D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046A4D"/>
  </w:style>
  <w:style w:type="character" w:customStyle="1" w:styleId="Standardnpsmoodstavce1">
    <w:name w:val="Standardní písmo odstavce1"/>
    <w:rsid w:val="00046A4D"/>
  </w:style>
  <w:style w:type="character" w:customStyle="1" w:styleId="Symbolyproslovn">
    <w:name w:val="Symboly pro číslování"/>
    <w:rsid w:val="00046A4D"/>
  </w:style>
  <w:style w:type="character" w:customStyle="1" w:styleId="WW-Symbolyproslovn">
    <w:name w:val="WW-Symboly pro číslování"/>
    <w:rsid w:val="00046A4D"/>
  </w:style>
  <w:style w:type="character" w:customStyle="1" w:styleId="WW-Symbolyproslovn1">
    <w:name w:val="WW-Symboly pro číslování1"/>
    <w:rsid w:val="00046A4D"/>
  </w:style>
  <w:style w:type="character" w:styleId="Hypertextovodkaz">
    <w:name w:val="Hyperlink"/>
    <w:rsid w:val="00046A4D"/>
    <w:rPr>
      <w:color w:val="000080"/>
      <w:u w:val="single"/>
    </w:rPr>
  </w:style>
  <w:style w:type="character" w:customStyle="1" w:styleId="Odrky">
    <w:name w:val="Odrážky"/>
    <w:rsid w:val="00046A4D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rsid w:val="00046A4D"/>
    <w:pPr>
      <w:spacing w:after="120"/>
    </w:pPr>
  </w:style>
  <w:style w:type="paragraph" w:styleId="Seznam">
    <w:name w:val="List"/>
    <w:basedOn w:val="Zkladntext"/>
    <w:rsid w:val="00046A4D"/>
    <w:rPr>
      <w:rFonts w:ascii="Verdana" w:hAnsi="Verdana" w:cs="Tahoma"/>
    </w:rPr>
  </w:style>
  <w:style w:type="paragraph" w:customStyle="1" w:styleId="Popisek">
    <w:name w:val="Popisek"/>
    <w:basedOn w:val="Normln"/>
    <w:rsid w:val="00046A4D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Rejstk">
    <w:name w:val="Rejstřík"/>
    <w:basedOn w:val="Normln"/>
    <w:rsid w:val="00046A4D"/>
    <w:pPr>
      <w:suppressLineNumbers/>
    </w:pPr>
    <w:rPr>
      <w:rFonts w:cs="Lucida Grande"/>
    </w:rPr>
  </w:style>
  <w:style w:type="paragraph" w:customStyle="1" w:styleId="WW-Popisek">
    <w:name w:val="WW-Popisek"/>
    <w:basedOn w:val="Normln"/>
    <w:rsid w:val="00046A4D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Rejstk">
    <w:name w:val="WW-Rejstřík"/>
    <w:basedOn w:val="Normln"/>
    <w:rsid w:val="00046A4D"/>
    <w:pPr>
      <w:suppressLineNumbers/>
    </w:pPr>
    <w:rPr>
      <w:rFonts w:cs="Lucida Grande"/>
    </w:rPr>
  </w:style>
  <w:style w:type="paragraph" w:customStyle="1" w:styleId="Nadpis">
    <w:name w:val="Nadpis"/>
    <w:basedOn w:val="Normln"/>
    <w:next w:val="Zkladntext"/>
    <w:rsid w:val="00046A4D"/>
    <w:pPr>
      <w:keepNext/>
      <w:spacing w:before="240" w:after="120"/>
    </w:pPr>
    <w:rPr>
      <w:rFonts w:ascii="Arial" w:eastAsia="Hiragino Mincho Pro W3" w:hAnsi="Arial" w:cs="Lucida Grande"/>
      <w:sz w:val="28"/>
      <w:szCs w:val="28"/>
    </w:rPr>
  </w:style>
  <w:style w:type="paragraph" w:customStyle="1" w:styleId="WW-Nadpis">
    <w:name w:val="WW-Nadpis"/>
    <w:basedOn w:val="Normln"/>
    <w:next w:val="Zkladntext"/>
    <w:rsid w:val="00046A4D"/>
    <w:pPr>
      <w:keepNext/>
      <w:spacing w:before="240" w:after="120"/>
    </w:pPr>
    <w:rPr>
      <w:rFonts w:ascii="Arial" w:eastAsia="Hiragino Mincho Pro W3" w:hAnsi="Arial" w:cs="Lucida Grande"/>
      <w:sz w:val="28"/>
      <w:szCs w:val="28"/>
    </w:rPr>
  </w:style>
  <w:style w:type="paragraph" w:customStyle="1" w:styleId="WW-Nadpis1">
    <w:name w:val="WW-Nadpis1"/>
    <w:basedOn w:val="Normln"/>
    <w:next w:val="Zkladntext"/>
    <w:rsid w:val="00046A4D"/>
    <w:pPr>
      <w:keepNext/>
      <w:spacing w:before="240" w:after="120"/>
    </w:pPr>
    <w:rPr>
      <w:rFonts w:ascii="Verdana" w:eastAsia="Lucida Sans Unicode" w:hAnsi="Verdana" w:cs="Tahoma"/>
      <w:sz w:val="28"/>
      <w:szCs w:val="28"/>
    </w:rPr>
  </w:style>
  <w:style w:type="paragraph" w:customStyle="1" w:styleId="WW-Popisek1">
    <w:name w:val="WW-Popisek1"/>
    <w:basedOn w:val="Normln"/>
    <w:rsid w:val="00046A4D"/>
    <w:pPr>
      <w:suppressLineNumbers/>
      <w:spacing w:before="120" w:after="120"/>
    </w:pPr>
    <w:rPr>
      <w:rFonts w:ascii="Verdana" w:hAnsi="Verdana" w:cs="Tahoma"/>
      <w:i/>
      <w:iCs/>
      <w:sz w:val="20"/>
      <w:szCs w:val="20"/>
    </w:rPr>
  </w:style>
  <w:style w:type="paragraph" w:customStyle="1" w:styleId="WW-Rejstk1">
    <w:name w:val="WW-Rejstřík1"/>
    <w:basedOn w:val="Normln"/>
    <w:rsid w:val="00046A4D"/>
    <w:pPr>
      <w:suppressLineNumbers/>
    </w:pPr>
    <w:rPr>
      <w:rFonts w:ascii="Verdana" w:hAnsi="Verdana" w:cs="Tahoma"/>
    </w:rPr>
  </w:style>
  <w:style w:type="character" w:styleId="Sledovanodkaz">
    <w:name w:val="FollowedHyperlink"/>
    <w:rsid w:val="00046A4D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CC7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CC7"/>
    <w:rPr>
      <w:rFonts w:ascii="Lucida Grande CE" w:hAnsi="Lucida Grande CE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A4D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17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717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17D9"/>
  </w:style>
  <w:style w:type="character" w:customStyle="1" w:styleId="WW8Num3z0">
    <w:name w:val="WW8Num3z0"/>
    <w:rsid w:val="00046A4D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046A4D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046A4D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046A4D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046A4D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046A4D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046A4D"/>
  </w:style>
  <w:style w:type="character" w:customStyle="1" w:styleId="WW-WW8Num3z0">
    <w:name w:val="WW-WW8Num3z0"/>
    <w:rsid w:val="00046A4D"/>
    <w:rPr>
      <w:rFonts w:ascii="Symbol" w:hAnsi="Symbol" w:cs="StarSymbol"/>
      <w:sz w:val="18"/>
      <w:szCs w:val="18"/>
    </w:rPr>
  </w:style>
  <w:style w:type="character" w:customStyle="1" w:styleId="WW-WW8Num5z0">
    <w:name w:val="WW-WW8Num5z0"/>
    <w:rsid w:val="00046A4D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sid w:val="00046A4D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sid w:val="00046A4D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sid w:val="00046A4D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sid w:val="00046A4D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046A4D"/>
  </w:style>
  <w:style w:type="character" w:customStyle="1" w:styleId="WW-WW8Num3z01">
    <w:name w:val="WW-WW8Num3z01"/>
    <w:rsid w:val="00046A4D"/>
    <w:rPr>
      <w:rFonts w:ascii="Symbol" w:hAnsi="Symbol" w:cs="StarSymbol"/>
      <w:sz w:val="18"/>
      <w:szCs w:val="18"/>
    </w:rPr>
  </w:style>
  <w:style w:type="character" w:customStyle="1" w:styleId="WW-WW8Num5z01">
    <w:name w:val="WW-WW8Num5z01"/>
    <w:rsid w:val="00046A4D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sid w:val="00046A4D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sid w:val="00046A4D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sid w:val="00046A4D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sid w:val="00046A4D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046A4D"/>
  </w:style>
  <w:style w:type="character" w:customStyle="1" w:styleId="WW-Absatz-Standardschriftart11">
    <w:name w:val="WW-Absatz-Standardschriftart11"/>
    <w:rsid w:val="00046A4D"/>
  </w:style>
  <w:style w:type="character" w:customStyle="1" w:styleId="WW-Absatz-Standardschriftart111">
    <w:name w:val="WW-Absatz-Standardschriftart111"/>
    <w:rsid w:val="00046A4D"/>
  </w:style>
  <w:style w:type="character" w:customStyle="1" w:styleId="WW-Absatz-Standardschriftart1111">
    <w:name w:val="WW-Absatz-Standardschriftart1111"/>
    <w:rsid w:val="00046A4D"/>
  </w:style>
  <w:style w:type="character" w:customStyle="1" w:styleId="WW8Num4z0">
    <w:name w:val="WW8Num4z0"/>
    <w:rsid w:val="00046A4D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046A4D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046A4D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046A4D"/>
  </w:style>
  <w:style w:type="character" w:customStyle="1" w:styleId="Standardnpsmoodstavce">
    <w:name w:val="Standardní písmo odstavce"/>
    <w:rsid w:val="00046A4D"/>
  </w:style>
  <w:style w:type="character" w:customStyle="1" w:styleId="Symbolyproslovn">
    <w:name w:val="Symboly pro číslování"/>
    <w:rsid w:val="00046A4D"/>
  </w:style>
  <w:style w:type="character" w:customStyle="1" w:styleId="WW-Symbolyproslovn">
    <w:name w:val="WW-Symboly pro číslování"/>
    <w:rsid w:val="00046A4D"/>
  </w:style>
  <w:style w:type="character" w:customStyle="1" w:styleId="WW-Symbolyproslovn1">
    <w:name w:val="WW-Symboly pro číslování1"/>
    <w:rsid w:val="00046A4D"/>
  </w:style>
  <w:style w:type="character" w:styleId="Hyperlink">
    <w:name w:val="Hyperlink"/>
    <w:rsid w:val="00046A4D"/>
    <w:rPr>
      <w:color w:val="000080"/>
      <w:u w:val="single"/>
    </w:rPr>
  </w:style>
  <w:style w:type="character" w:customStyle="1" w:styleId="Odrky">
    <w:name w:val="Odrážky"/>
    <w:rsid w:val="00046A4D"/>
    <w:rPr>
      <w:rFonts w:ascii="StarSymbol" w:eastAsia="StarSymbol" w:hAnsi="StarSymbol" w:cs="StarSymbol"/>
      <w:sz w:val="18"/>
      <w:szCs w:val="18"/>
    </w:rPr>
  </w:style>
  <w:style w:type="paragraph" w:styleId="BodyText">
    <w:name w:val="Body Text"/>
    <w:basedOn w:val="Normal"/>
    <w:rsid w:val="00046A4D"/>
    <w:pPr>
      <w:spacing w:after="120"/>
    </w:pPr>
  </w:style>
  <w:style w:type="paragraph" w:styleId="List">
    <w:name w:val="List"/>
    <w:basedOn w:val="BodyText"/>
    <w:rsid w:val="00046A4D"/>
    <w:rPr>
      <w:rFonts w:ascii="Verdana" w:hAnsi="Verdana" w:cs="Tahoma"/>
    </w:rPr>
  </w:style>
  <w:style w:type="paragraph" w:customStyle="1" w:styleId="Popisek">
    <w:name w:val="Popisek"/>
    <w:basedOn w:val="Normal"/>
    <w:rsid w:val="00046A4D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Rejstk">
    <w:name w:val="Rejstřík"/>
    <w:basedOn w:val="Normal"/>
    <w:rsid w:val="00046A4D"/>
    <w:pPr>
      <w:suppressLineNumbers/>
    </w:pPr>
    <w:rPr>
      <w:rFonts w:cs="Lucida Grande"/>
    </w:rPr>
  </w:style>
  <w:style w:type="paragraph" w:customStyle="1" w:styleId="WW-Popisek">
    <w:name w:val="WW-Popisek"/>
    <w:basedOn w:val="Normal"/>
    <w:rsid w:val="00046A4D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Rejstk">
    <w:name w:val="WW-Rejstřík"/>
    <w:basedOn w:val="Normal"/>
    <w:rsid w:val="00046A4D"/>
    <w:pPr>
      <w:suppressLineNumbers/>
    </w:pPr>
    <w:rPr>
      <w:rFonts w:cs="Lucida Grande"/>
    </w:rPr>
  </w:style>
  <w:style w:type="paragraph" w:customStyle="1" w:styleId="Nadpis">
    <w:name w:val="Nadpis"/>
    <w:basedOn w:val="Normal"/>
    <w:next w:val="BodyText"/>
    <w:rsid w:val="00046A4D"/>
    <w:pPr>
      <w:keepNext/>
      <w:spacing w:before="240" w:after="120"/>
    </w:pPr>
    <w:rPr>
      <w:rFonts w:ascii="Arial" w:eastAsia="Hiragino Mincho Pro W3" w:hAnsi="Arial" w:cs="Lucida Grande"/>
      <w:sz w:val="28"/>
      <w:szCs w:val="28"/>
    </w:rPr>
  </w:style>
  <w:style w:type="paragraph" w:customStyle="1" w:styleId="WW-Nadpis">
    <w:name w:val="WW-Nadpis"/>
    <w:basedOn w:val="Normal"/>
    <w:next w:val="BodyText"/>
    <w:rsid w:val="00046A4D"/>
    <w:pPr>
      <w:keepNext/>
      <w:spacing w:before="240" w:after="120"/>
    </w:pPr>
    <w:rPr>
      <w:rFonts w:ascii="Arial" w:eastAsia="Hiragino Mincho Pro W3" w:hAnsi="Arial" w:cs="Lucida Grande"/>
      <w:sz w:val="28"/>
      <w:szCs w:val="28"/>
    </w:rPr>
  </w:style>
  <w:style w:type="paragraph" w:customStyle="1" w:styleId="WW-Nadpis1">
    <w:name w:val="WW-Nadpis1"/>
    <w:basedOn w:val="Normal"/>
    <w:next w:val="BodyText"/>
    <w:rsid w:val="00046A4D"/>
    <w:pPr>
      <w:keepNext/>
      <w:spacing w:before="240" w:after="120"/>
    </w:pPr>
    <w:rPr>
      <w:rFonts w:ascii="Verdana" w:eastAsia="Lucida Sans Unicode" w:hAnsi="Verdana" w:cs="Tahoma"/>
      <w:sz w:val="28"/>
      <w:szCs w:val="28"/>
    </w:rPr>
  </w:style>
  <w:style w:type="paragraph" w:customStyle="1" w:styleId="WW-Popisek1">
    <w:name w:val="WW-Popisek1"/>
    <w:basedOn w:val="Normal"/>
    <w:rsid w:val="00046A4D"/>
    <w:pPr>
      <w:suppressLineNumbers/>
      <w:spacing w:before="120" w:after="120"/>
    </w:pPr>
    <w:rPr>
      <w:rFonts w:ascii="Verdana" w:hAnsi="Verdana" w:cs="Tahoma"/>
      <w:i/>
      <w:iCs/>
      <w:sz w:val="20"/>
      <w:szCs w:val="20"/>
    </w:rPr>
  </w:style>
  <w:style w:type="paragraph" w:customStyle="1" w:styleId="WW-Rejstk1">
    <w:name w:val="WW-Rejstřík1"/>
    <w:basedOn w:val="Normal"/>
    <w:rsid w:val="00046A4D"/>
    <w:pPr>
      <w:suppressLineNumbers/>
    </w:pPr>
    <w:rPr>
      <w:rFonts w:ascii="Verdana" w:hAnsi="Verdana" w:cs="Tahoma"/>
    </w:rPr>
  </w:style>
  <w:style w:type="character" w:styleId="FollowedHyperlink">
    <w:name w:val="FollowedHyperlink"/>
    <w:rsid w:val="00046A4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CC7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CC7"/>
    <w:rPr>
      <w:rFonts w:ascii="Lucida Grande CE" w:hAnsi="Lucida Grande CE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124FC4-45FA-4772-B019-E2EBBCC5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 řád</vt:lpstr>
    </vt:vector>
  </TitlesOfParts>
  <Company>Církevní základní škola a mateřská škola</Company>
  <LinksUpToDate>false</LinksUpToDate>
  <CharactersWithSpaces>1172</CharactersWithSpaces>
  <SharedDoc>false</SharedDoc>
  <HLinks>
    <vt:vector size="12" baseType="variant">
      <vt:variant>
        <vt:i4>4587640</vt:i4>
      </vt:variant>
      <vt:variant>
        <vt:i4>0</vt:i4>
      </vt:variant>
      <vt:variant>
        <vt:i4>0</vt:i4>
      </vt:variant>
      <vt:variant>
        <vt:i4>5</vt:i4>
      </vt:variant>
      <vt:variant>
        <vt:lpwstr>http://www.specialniskolakrnov.cz</vt:lpwstr>
      </vt:variant>
      <vt:variant>
        <vt:lpwstr/>
      </vt:variant>
      <vt:variant>
        <vt:i4>5177394</vt:i4>
      </vt:variant>
      <vt:variant>
        <vt:i4>-1</vt:i4>
      </vt:variant>
      <vt:variant>
        <vt:i4>2054</vt:i4>
      </vt:variant>
      <vt:variant>
        <vt:i4>1</vt:i4>
      </vt:variant>
      <vt:variant>
        <vt:lpwstr>Picture 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 řád</dc:title>
  <dc:subject/>
  <dc:creator>Svatopluk Chlápek</dc:creator>
  <cp:keywords/>
  <cp:lastModifiedBy> </cp:lastModifiedBy>
  <cp:revision>6</cp:revision>
  <cp:lastPrinted>2013-06-12T11:01:00Z</cp:lastPrinted>
  <dcterms:created xsi:type="dcterms:W3CDTF">2013-06-12T10:58:00Z</dcterms:created>
  <dcterms:modified xsi:type="dcterms:W3CDTF">2013-06-14T10:58:00Z</dcterms:modified>
</cp:coreProperties>
</file>